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EE9E" w14:textId="77777777" w:rsidR="00760CF6" w:rsidRPr="0046215A" w:rsidRDefault="00760CF6" w:rsidP="00760CF6">
      <w:pPr>
        <w:spacing w:after="0"/>
        <w:jc w:val="center"/>
        <w:rPr>
          <w:rFonts w:ascii="Times New Roman" w:hAnsi="Times New Roman" w:cs="Times New Roman"/>
          <w:b/>
          <w:bCs/>
          <w:sz w:val="36"/>
          <w:szCs w:val="36"/>
        </w:rPr>
      </w:pPr>
      <w:r w:rsidRPr="0046215A">
        <w:rPr>
          <w:rFonts w:ascii="Times New Roman" w:hAnsi="Times New Roman" w:cs="Times New Roman"/>
          <w:noProof/>
          <w:sz w:val="24"/>
          <w:szCs w:val="24"/>
        </w:rPr>
        <w:drawing>
          <wp:anchor distT="0" distB="0" distL="114300" distR="114300" simplePos="0" relativeHeight="251659264" behindDoc="1" locked="0" layoutInCell="1" allowOverlap="1" wp14:anchorId="017DEC4C" wp14:editId="56DEC752">
            <wp:simplePos x="0" y="0"/>
            <wp:positionH relativeFrom="column">
              <wp:posOffset>266700</wp:posOffset>
            </wp:positionH>
            <wp:positionV relativeFrom="paragraph">
              <wp:posOffset>-129540</wp:posOffset>
            </wp:positionV>
            <wp:extent cx="997575" cy="1163838"/>
            <wp:effectExtent l="0" t="0" r="0" b="0"/>
            <wp:wrapNone/>
            <wp:docPr id="1268102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102828" name="Picture 1268102828"/>
                    <pic:cNvPicPr/>
                  </pic:nvPicPr>
                  <pic:blipFill>
                    <a:blip r:embed="rId5">
                      <a:extLst>
                        <a:ext uri="{28A0092B-C50C-407E-A947-70E740481C1C}">
                          <a14:useLocalDpi xmlns:a14="http://schemas.microsoft.com/office/drawing/2010/main" val="0"/>
                        </a:ext>
                      </a:extLst>
                    </a:blip>
                    <a:stretch>
                      <a:fillRect/>
                    </a:stretch>
                  </pic:blipFill>
                  <pic:spPr>
                    <a:xfrm>
                      <a:off x="0" y="0"/>
                      <a:ext cx="997575" cy="1163838"/>
                    </a:xfrm>
                    <a:prstGeom prst="rect">
                      <a:avLst/>
                    </a:prstGeom>
                  </pic:spPr>
                </pic:pic>
              </a:graphicData>
            </a:graphic>
          </wp:anchor>
        </w:drawing>
      </w:r>
      <w:r w:rsidRPr="0046215A">
        <w:rPr>
          <w:rFonts w:ascii="Times New Roman" w:hAnsi="Times New Roman" w:cs="Times New Roman"/>
          <w:b/>
          <w:bCs/>
          <w:sz w:val="36"/>
          <w:szCs w:val="36"/>
        </w:rPr>
        <w:t>Town of Woodstock</w:t>
      </w:r>
    </w:p>
    <w:p w14:paraId="558EC557" w14:textId="77777777" w:rsidR="00760CF6" w:rsidRPr="0046215A" w:rsidRDefault="00760CF6" w:rsidP="00760CF6">
      <w:pPr>
        <w:spacing w:after="0"/>
        <w:jc w:val="center"/>
        <w:rPr>
          <w:rFonts w:ascii="Times New Roman" w:hAnsi="Times New Roman" w:cs="Times New Roman"/>
          <w:b/>
          <w:bCs/>
          <w:sz w:val="32"/>
          <w:szCs w:val="32"/>
        </w:rPr>
      </w:pPr>
      <w:r w:rsidRPr="0046215A">
        <w:rPr>
          <w:rFonts w:ascii="Times New Roman" w:hAnsi="Times New Roman" w:cs="Times New Roman"/>
          <w:b/>
          <w:bCs/>
          <w:sz w:val="32"/>
          <w:szCs w:val="32"/>
        </w:rPr>
        <w:t>Planning Board Meeting</w:t>
      </w:r>
    </w:p>
    <w:p w14:paraId="61357F4F" w14:textId="77777777" w:rsidR="00760CF6" w:rsidRDefault="00760CF6" w:rsidP="00760CF6">
      <w:pPr>
        <w:spacing w:after="0"/>
        <w:jc w:val="center"/>
        <w:rPr>
          <w:b/>
          <w:bCs/>
          <w:sz w:val="28"/>
          <w:szCs w:val="28"/>
        </w:rPr>
      </w:pPr>
      <w:r w:rsidRPr="00FE09F5">
        <w:rPr>
          <w:b/>
          <w:bCs/>
          <w:sz w:val="28"/>
          <w:szCs w:val="28"/>
        </w:rPr>
        <w:t xml:space="preserve">Excavation Pit Visits </w:t>
      </w:r>
    </w:p>
    <w:p w14:paraId="5C61D855" w14:textId="77777777" w:rsidR="00760CF6" w:rsidRDefault="00760CF6" w:rsidP="00760CF6">
      <w:pPr>
        <w:spacing w:after="0"/>
        <w:jc w:val="center"/>
        <w:rPr>
          <w:b/>
          <w:bCs/>
          <w:sz w:val="28"/>
          <w:szCs w:val="28"/>
        </w:rPr>
      </w:pPr>
      <w:r>
        <w:rPr>
          <w:b/>
          <w:bCs/>
          <w:sz w:val="28"/>
          <w:szCs w:val="28"/>
        </w:rPr>
        <w:t>Wednesday, October 11, 2023 @ 4:00 pm</w:t>
      </w:r>
    </w:p>
    <w:p w14:paraId="30B51E87" w14:textId="77777777" w:rsidR="00760CF6" w:rsidRPr="001B162E" w:rsidRDefault="00760CF6" w:rsidP="00760CF6">
      <w:pPr>
        <w:spacing w:after="0"/>
        <w:jc w:val="center"/>
        <w:rPr>
          <w:b/>
          <w:bCs/>
          <w:sz w:val="18"/>
          <w:szCs w:val="18"/>
        </w:rPr>
      </w:pPr>
    </w:p>
    <w:p w14:paraId="2F60FF3B" w14:textId="77777777" w:rsidR="00760CF6" w:rsidRPr="00A54EA4" w:rsidRDefault="00760CF6" w:rsidP="00760CF6">
      <w:pPr>
        <w:spacing w:after="0"/>
        <w:rPr>
          <w:sz w:val="24"/>
          <w:szCs w:val="24"/>
        </w:rPr>
      </w:pPr>
      <w:r w:rsidRPr="00A54EA4">
        <w:rPr>
          <w:sz w:val="24"/>
          <w:szCs w:val="24"/>
        </w:rPr>
        <w:t>Sites that were available to visit</w:t>
      </w:r>
      <w:r>
        <w:rPr>
          <w:sz w:val="24"/>
          <w:szCs w:val="24"/>
        </w:rPr>
        <w:t xml:space="preserve"> on this date:</w:t>
      </w:r>
    </w:p>
    <w:p w14:paraId="372C3A46" w14:textId="77777777" w:rsidR="00760CF6" w:rsidRDefault="00760CF6" w:rsidP="00760CF6">
      <w:pPr>
        <w:pStyle w:val="ListParagraph"/>
        <w:numPr>
          <w:ilvl w:val="0"/>
          <w:numId w:val="1"/>
        </w:numPr>
        <w:rPr>
          <w:rFonts w:ascii="Arial" w:hAnsi="Arial" w:cs="Arial"/>
        </w:rPr>
      </w:pPr>
      <w:r>
        <w:rPr>
          <w:rFonts w:ascii="Arial" w:hAnsi="Arial" w:cs="Arial"/>
        </w:rPr>
        <w:t>Caulder East</w:t>
      </w:r>
      <w:r>
        <w:rPr>
          <w:rFonts w:ascii="Arial" w:hAnsi="Arial" w:cs="Arial"/>
        </w:rPr>
        <w:tab/>
      </w:r>
      <w:r>
        <w:rPr>
          <w:rFonts w:ascii="Arial" w:hAnsi="Arial" w:cs="Arial"/>
        </w:rPr>
        <w:tab/>
        <w:t>Map/Lot 112-002</w:t>
      </w:r>
    </w:p>
    <w:p w14:paraId="36C45FFA" w14:textId="77777777" w:rsidR="00760CF6" w:rsidRDefault="00760CF6" w:rsidP="00760CF6">
      <w:pPr>
        <w:pStyle w:val="ListParagraph"/>
        <w:numPr>
          <w:ilvl w:val="0"/>
          <w:numId w:val="1"/>
        </w:numPr>
        <w:rPr>
          <w:rFonts w:ascii="Arial" w:hAnsi="Arial" w:cs="Arial"/>
        </w:rPr>
      </w:pPr>
      <w:r>
        <w:rPr>
          <w:rFonts w:ascii="Arial" w:hAnsi="Arial" w:cs="Arial"/>
        </w:rPr>
        <w:t>Caulder West</w:t>
      </w:r>
      <w:r>
        <w:rPr>
          <w:rFonts w:ascii="Arial" w:hAnsi="Arial" w:cs="Arial"/>
        </w:rPr>
        <w:tab/>
      </w:r>
      <w:r>
        <w:rPr>
          <w:rFonts w:ascii="Arial" w:hAnsi="Arial" w:cs="Arial"/>
        </w:rPr>
        <w:tab/>
        <w:t>Map/Lot 112-008</w:t>
      </w:r>
    </w:p>
    <w:p w14:paraId="26A2DDC7" w14:textId="77777777" w:rsidR="00760CF6" w:rsidRDefault="00760CF6" w:rsidP="00760CF6">
      <w:pPr>
        <w:pStyle w:val="ListParagraph"/>
        <w:numPr>
          <w:ilvl w:val="0"/>
          <w:numId w:val="1"/>
        </w:numPr>
        <w:rPr>
          <w:rFonts w:ascii="Arial" w:hAnsi="Arial" w:cs="Arial"/>
        </w:rPr>
      </w:pPr>
      <w:r>
        <w:rPr>
          <w:rFonts w:ascii="Arial" w:hAnsi="Arial" w:cs="Arial"/>
        </w:rPr>
        <w:t>Conn R&amp;E Leasing           Map/Lot 119-001</w:t>
      </w:r>
    </w:p>
    <w:p w14:paraId="5122DA9B" w14:textId="77777777" w:rsidR="00760CF6" w:rsidRDefault="00760CF6" w:rsidP="00760CF6">
      <w:pPr>
        <w:spacing w:after="0"/>
        <w:rPr>
          <w:rFonts w:ascii="Arial" w:hAnsi="Arial" w:cs="Arial"/>
        </w:rPr>
      </w:pPr>
      <w:r w:rsidRPr="004214A9">
        <w:rPr>
          <w:rFonts w:ascii="Arial" w:hAnsi="Arial" w:cs="Arial"/>
          <w:b/>
          <w:bCs/>
        </w:rPr>
        <w:t>Board</w:t>
      </w:r>
      <w:r>
        <w:rPr>
          <w:rFonts w:ascii="Arial" w:hAnsi="Arial" w:cs="Arial"/>
        </w:rPr>
        <w:t>: Bonnie Ham, Margaret LaBarge, Lee Freeman, Jerry Miserandino</w:t>
      </w:r>
    </w:p>
    <w:p w14:paraId="412958CE" w14:textId="77777777" w:rsidR="00760CF6" w:rsidRDefault="00760CF6" w:rsidP="00760CF6">
      <w:pPr>
        <w:spacing w:after="0"/>
        <w:rPr>
          <w:rFonts w:ascii="Arial" w:hAnsi="Arial" w:cs="Arial"/>
        </w:rPr>
      </w:pPr>
      <w:r w:rsidRPr="004214A9">
        <w:rPr>
          <w:rFonts w:ascii="Arial" w:hAnsi="Arial" w:cs="Arial"/>
          <w:b/>
          <w:bCs/>
        </w:rPr>
        <w:t>Staff</w:t>
      </w:r>
      <w:r>
        <w:rPr>
          <w:rFonts w:ascii="Arial" w:hAnsi="Arial" w:cs="Arial"/>
        </w:rPr>
        <w:t>: Cathy Riley</w:t>
      </w:r>
      <w:r>
        <w:rPr>
          <w:rFonts w:ascii="Arial" w:hAnsi="Arial" w:cs="Arial"/>
        </w:rPr>
        <w:tab/>
      </w:r>
      <w:r w:rsidRPr="004214A9">
        <w:rPr>
          <w:rFonts w:ascii="Arial" w:hAnsi="Arial" w:cs="Arial"/>
          <w:b/>
          <w:bCs/>
        </w:rPr>
        <w:t>Public</w:t>
      </w:r>
      <w:r>
        <w:rPr>
          <w:rFonts w:ascii="Arial" w:hAnsi="Arial" w:cs="Arial"/>
        </w:rPr>
        <w:t>: None</w:t>
      </w:r>
    </w:p>
    <w:p w14:paraId="6A40B146" w14:textId="77777777" w:rsidR="00760CF6" w:rsidRPr="004214A9" w:rsidRDefault="00760CF6" w:rsidP="00760CF6">
      <w:pPr>
        <w:spacing w:after="0"/>
        <w:rPr>
          <w:rFonts w:ascii="Arial" w:hAnsi="Arial" w:cs="Arial"/>
          <w:sz w:val="16"/>
          <w:szCs w:val="16"/>
        </w:rPr>
      </w:pPr>
    </w:p>
    <w:p w14:paraId="4EDDAD7C" w14:textId="77777777" w:rsidR="00760CF6" w:rsidRDefault="00760CF6" w:rsidP="00760CF6">
      <w:pPr>
        <w:spacing w:after="0"/>
        <w:ind w:firstLine="720"/>
        <w:rPr>
          <w:rFonts w:ascii="Arial" w:hAnsi="Arial" w:cs="Arial"/>
        </w:rPr>
      </w:pPr>
      <w:r>
        <w:rPr>
          <w:rFonts w:ascii="Arial" w:hAnsi="Arial" w:cs="Arial"/>
        </w:rPr>
        <w:t xml:space="preserve">Board and Staff met at </w:t>
      </w:r>
      <w:r w:rsidRPr="00EE7854">
        <w:rPr>
          <w:rFonts w:ascii="Arial" w:hAnsi="Arial" w:cs="Arial"/>
          <w:b/>
          <w:bCs/>
        </w:rPr>
        <w:t>Caulder East</w:t>
      </w:r>
      <w:r>
        <w:rPr>
          <w:rFonts w:ascii="Arial" w:hAnsi="Arial" w:cs="Arial"/>
        </w:rPr>
        <w:t xml:space="preserve"> 4:05 pm</w:t>
      </w:r>
    </w:p>
    <w:p w14:paraId="29554CD5" w14:textId="77777777" w:rsidR="00760CF6" w:rsidRPr="00EE7854" w:rsidRDefault="00760CF6" w:rsidP="00760CF6">
      <w:pPr>
        <w:spacing w:after="0"/>
        <w:ind w:left="720"/>
        <w:rPr>
          <w:rFonts w:ascii="Arial" w:hAnsi="Arial" w:cs="Arial"/>
        </w:rPr>
      </w:pPr>
      <w:r>
        <w:rPr>
          <w:rFonts w:ascii="Arial" w:hAnsi="Arial" w:cs="Arial"/>
        </w:rPr>
        <w:t>The site g</w:t>
      </w:r>
      <w:r w:rsidRPr="00EE7854">
        <w:rPr>
          <w:rFonts w:ascii="Arial" w:hAnsi="Arial" w:cs="Arial"/>
        </w:rPr>
        <w:t>ate was closed,</w:t>
      </w:r>
      <w:r>
        <w:rPr>
          <w:rFonts w:ascii="Arial" w:hAnsi="Arial" w:cs="Arial"/>
        </w:rPr>
        <w:t xml:space="preserve"> so</w:t>
      </w:r>
      <w:r w:rsidRPr="00EE7854">
        <w:rPr>
          <w:rFonts w:ascii="Arial" w:hAnsi="Arial" w:cs="Arial"/>
        </w:rPr>
        <w:t xml:space="preserve"> Mr. Caulder was called and arrived at approximately 4:15 pm to escort the group through the site</w:t>
      </w:r>
      <w:r>
        <w:rPr>
          <w:rFonts w:ascii="Arial" w:hAnsi="Arial" w:cs="Arial"/>
        </w:rPr>
        <w:t>.  He stated that he did not receive the mailed notice.</w:t>
      </w:r>
    </w:p>
    <w:p w14:paraId="4871589A" w14:textId="77777777" w:rsidR="00760CF6" w:rsidRPr="001B162E" w:rsidRDefault="00760CF6" w:rsidP="00760CF6">
      <w:pPr>
        <w:spacing w:after="0"/>
        <w:ind w:left="360"/>
        <w:rPr>
          <w:rFonts w:ascii="Arial" w:hAnsi="Arial" w:cs="Arial"/>
          <w:sz w:val="10"/>
          <w:szCs w:val="10"/>
        </w:rPr>
      </w:pPr>
    </w:p>
    <w:p w14:paraId="3F60E1E3" w14:textId="77777777" w:rsidR="00760CF6" w:rsidRDefault="00760CF6" w:rsidP="00760CF6">
      <w:pPr>
        <w:spacing w:after="0"/>
        <w:ind w:left="720"/>
        <w:rPr>
          <w:rFonts w:ascii="Arial" w:hAnsi="Arial" w:cs="Arial"/>
        </w:rPr>
      </w:pPr>
      <w:r>
        <w:rPr>
          <w:rFonts w:ascii="Arial" w:hAnsi="Arial" w:cs="Arial"/>
        </w:rPr>
        <w:t>Mr. Caulder explained that this area was used for material storage, which included dirt from the new Riverwalk building site.</w:t>
      </w:r>
    </w:p>
    <w:p w14:paraId="02C6A86C" w14:textId="77777777" w:rsidR="00760CF6" w:rsidRPr="001B162E" w:rsidRDefault="00760CF6" w:rsidP="00760CF6">
      <w:pPr>
        <w:spacing w:after="0"/>
        <w:ind w:left="720"/>
        <w:rPr>
          <w:rFonts w:ascii="Arial" w:hAnsi="Arial" w:cs="Arial"/>
          <w:sz w:val="10"/>
          <w:szCs w:val="10"/>
        </w:rPr>
      </w:pPr>
    </w:p>
    <w:p w14:paraId="1A37DA61" w14:textId="77777777" w:rsidR="00760CF6" w:rsidRDefault="00760CF6" w:rsidP="00760CF6">
      <w:pPr>
        <w:spacing w:after="0"/>
        <w:ind w:left="360"/>
        <w:rPr>
          <w:rFonts w:ascii="Arial" w:hAnsi="Arial" w:cs="Arial"/>
          <w:b/>
          <w:bCs/>
        </w:rPr>
      </w:pPr>
      <w:r>
        <w:rPr>
          <w:rFonts w:ascii="Arial" w:hAnsi="Arial" w:cs="Arial"/>
          <w:b/>
          <w:bCs/>
        </w:rPr>
        <w:t>C</w:t>
      </w:r>
      <w:r w:rsidRPr="00EE7854">
        <w:rPr>
          <w:rFonts w:ascii="Arial" w:hAnsi="Arial" w:cs="Arial"/>
          <w:b/>
          <w:bCs/>
        </w:rPr>
        <w:t>aulder West</w:t>
      </w:r>
      <w:r>
        <w:rPr>
          <w:rFonts w:ascii="Arial" w:hAnsi="Arial" w:cs="Arial"/>
          <w:b/>
          <w:bCs/>
        </w:rPr>
        <w:t>:</w:t>
      </w:r>
    </w:p>
    <w:p w14:paraId="6BC175FB" w14:textId="77777777" w:rsidR="00760CF6" w:rsidRDefault="00760CF6" w:rsidP="00760CF6">
      <w:pPr>
        <w:spacing w:after="0"/>
        <w:ind w:left="720"/>
        <w:rPr>
          <w:rFonts w:ascii="Arial" w:hAnsi="Arial" w:cs="Arial"/>
        </w:rPr>
      </w:pPr>
      <w:r>
        <w:rPr>
          <w:rFonts w:ascii="Arial" w:hAnsi="Arial" w:cs="Arial"/>
        </w:rPr>
        <w:t xml:space="preserve">At 4:34 pm, the group walked over to the West site.  This is an active permitted 10-acre excavation site, as well as a permitted gun range (not currently active due to litigation) and a DES approved wetlands site.  Rock is currently being crushed and screened, and rock ledge is being blasted when the blasting company is able to come to the site.  Some discussion was made on the notification process.  </w:t>
      </w:r>
    </w:p>
    <w:p w14:paraId="77D81E9C" w14:textId="77777777" w:rsidR="00760CF6" w:rsidRPr="001B162E" w:rsidRDefault="00760CF6" w:rsidP="00760CF6">
      <w:pPr>
        <w:spacing w:after="0"/>
        <w:ind w:left="720"/>
        <w:rPr>
          <w:rFonts w:ascii="Arial" w:hAnsi="Arial" w:cs="Arial"/>
          <w:sz w:val="10"/>
          <w:szCs w:val="10"/>
        </w:rPr>
      </w:pPr>
    </w:p>
    <w:p w14:paraId="391B2D66" w14:textId="77777777" w:rsidR="00760CF6" w:rsidRDefault="00760CF6" w:rsidP="00760CF6">
      <w:pPr>
        <w:spacing w:after="0"/>
        <w:ind w:left="720"/>
        <w:rPr>
          <w:rFonts w:ascii="Arial" w:hAnsi="Arial" w:cs="Arial"/>
        </w:rPr>
      </w:pPr>
      <w:r>
        <w:rPr>
          <w:rFonts w:ascii="Arial" w:hAnsi="Arial" w:cs="Arial"/>
        </w:rPr>
        <w:t xml:space="preserve">Mr. Caulder stated that there was a notice with a 2-month window of blasting given to abutters.  He added that traffic was also stopped on the road for safety.  </w:t>
      </w:r>
    </w:p>
    <w:p w14:paraId="62A97D17" w14:textId="77777777" w:rsidR="00760CF6" w:rsidRPr="001B162E" w:rsidRDefault="00760CF6" w:rsidP="00760CF6">
      <w:pPr>
        <w:spacing w:after="0"/>
        <w:ind w:left="720"/>
        <w:rPr>
          <w:rFonts w:ascii="Arial" w:hAnsi="Arial" w:cs="Arial"/>
          <w:sz w:val="10"/>
          <w:szCs w:val="10"/>
        </w:rPr>
      </w:pPr>
    </w:p>
    <w:p w14:paraId="1B30CFCC" w14:textId="77777777" w:rsidR="00760CF6" w:rsidRDefault="00760CF6" w:rsidP="00760CF6">
      <w:pPr>
        <w:spacing w:after="0"/>
        <w:ind w:left="720"/>
        <w:rPr>
          <w:rFonts w:ascii="Arial" w:hAnsi="Arial" w:cs="Arial"/>
        </w:rPr>
      </w:pPr>
      <w:r>
        <w:rPr>
          <w:rFonts w:ascii="Arial" w:hAnsi="Arial" w:cs="Arial"/>
        </w:rPr>
        <w:t>When questioned about the notification right before blasting, Mr. Caulder explained that at 30 minutes to blasting, the contractor will sound 3 horns, at 15 minutes the contractor will sound 2 horns and then one horn before the actual blast.</w:t>
      </w:r>
    </w:p>
    <w:p w14:paraId="3AA082ED" w14:textId="77777777" w:rsidR="00760CF6" w:rsidRPr="001B162E" w:rsidRDefault="00760CF6" w:rsidP="00760CF6">
      <w:pPr>
        <w:spacing w:after="0"/>
        <w:ind w:left="720"/>
        <w:rPr>
          <w:rFonts w:ascii="Arial" w:hAnsi="Arial" w:cs="Arial"/>
          <w:sz w:val="10"/>
          <w:szCs w:val="10"/>
        </w:rPr>
      </w:pPr>
    </w:p>
    <w:p w14:paraId="3ACB9251" w14:textId="77777777" w:rsidR="00760CF6" w:rsidRDefault="00760CF6" w:rsidP="00760CF6">
      <w:pPr>
        <w:spacing w:after="0"/>
        <w:ind w:left="720"/>
        <w:rPr>
          <w:rFonts w:ascii="Arial" w:hAnsi="Arial" w:cs="Arial"/>
        </w:rPr>
      </w:pPr>
      <w:r>
        <w:rPr>
          <w:rFonts w:ascii="Arial" w:hAnsi="Arial" w:cs="Arial"/>
        </w:rPr>
        <w:t>The Board discussed that the notification system will be better clarified and will be determined at the next meeting. The Board will also contact Chief Millar and see if he can attend the meeting to give his opinion on notification recommendations.</w:t>
      </w:r>
    </w:p>
    <w:p w14:paraId="2EB90D8F" w14:textId="77777777" w:rsidR="00760CF6" w:rsidRPr="001B162E" w:rsidRDefault="00760CF6" w:rsidP="00760CF6">
      <w:pPr>
        <w:spacing w:after="0"/>
        <w:ind w:left="720"/>
        <w:rPr>
          <w:rFonts w:ascii="Arial" w:hAnsi="Arial" w:cs="Arial"/>
          <w:sz w:val="10"/>
          <w:szCs w:val="10"/>
        </w:rPr>
      </w:pPr>
    </w:p>
    <w:p w14:paraId="0C4A0284" w14:textId="77777777" w:rsidR="00760CF6" w:rsidRDefault="00760CF6" w:rsidP="00760CF6">
      <w:pPr>
        <w:spacing w:after="0"/>
        <w:ind w:left="720"/>
        <w:rPr>
          <w:rFonts w:ascii="Arial" w:hAnsi="Arial" w:cs="Arial"/>
        </w:rPr>
      </w:pPr>
      <w:r>
        <w:rPr>
          <w:rFonts w:ascii="Arial" w:hAnsi="Arial" w:cs="Arial"/>
        </w:rPr>
        <w:t>Regarding the water in the area, Mr. Caulder explained that the site water will eventually drain into a holding pond.</w:t>
      </w:r>
    </w:p>
    <w:p w14:paraId="0E4F3415" w14:textId="77777777" w:rsidR="00760CF6" w:rsidRPr="001B162E" w:rsidRDefault="00760CF6" w:rsidP="00760CF6">
      <w:pPr>
        <w:spacing w:after="0"/>
        <w:ind w:left="720"/>
        <w:rPr>
          <w:rFonts w:ascii="Arial" w:hAnsi="Arial" w:cs="Arial"/>
          <w:sz w:val="10"/>
          <w:szCs w:val="10"/>
        </w:rPr>
      </w:pPr>
    </w:p>
    <w:p w14:paraId="0F8DD0F7" w14:textId="77777777" w:rsidR="00760CF6" w:rsidRDefault="00760CF6" w:rsidP="00760CF6">
      <w:pPr>
        <w:spacing w:after="0"/>
        <w:ind w:left="720"/>
        <w:rPr>
          <w:rFonts w:ascii="Arial" w:hAnsi="Arial" w:cs="Arial"/>
        </w:rPr>
      </w:pPr>
      <w:r>
        <w:rPr>
          <w:rFonts w:ascii="Arial" w:hAnsi="Arial" w:cs="Arial"/>
        </w:rPr>
        <w:t xml:space="preserve">The was also some discussion held on the Devine location, and the Board did not visit the site. </w:t>
      </w:r>
    </w:p>
    <w:p w14:paraId="4E964435" w14:textId="77777777" w:rsidR="00760CF6" w:rsidRPr="001B162E" w:rsidRDefault="00760CF6" w:rsidP="00760CF6">
      <w:pPr>
        <w:spacing w:after="0"/>
        <w:ind w:left="720"/>
        <w:rPr>
          <w:rFonts w:ascii="Arial" w:hAnsi="Arial" w:cs="Arial"/>
          <w:sz w:val="10"/>
          <w:szCs w:val="10"/>
        </w:rPr>
      </w:pPr>
    </w:p>
    <w:p w14:paraId="75C39319" w14:textId="77777777" w:rsidR="00760CF6" w:rsidRDefault="00760CF6" w:rsidP="00760CF6">
      <w:pPr>
        <w:spacing w:after="0"/>
        <w:ind w:left="720"/>
        <w:rPr>
          <w:rFonts w:ascii="Arial" w:hAnsi="Arial" w:cs="Arial"/>
        </w:rPr>
      </w:pPr>
      <w:r>
        <w:rPr>
          <w:rFonts w:ascii="Arial" w:hAnsi="Arial" w:cs="Arial"/>
        </w:rPr>
        <w:t>The group left the site at 5:35 pm</w:t>
      </w:r>
    </w:p>
    <w:p w14:paraId="6AEF0ADC" w14:textId="77777777" w:rsidR="00760CF6" w:rsidRPr="001B162E" w:rsidRDefault="00760CF6" w:rsidP="00760CF6">
      <w:pPr>
        <w:spacing w:after="0"/>
        <w:ind w:left="720"/>
        <w:rPr>
          <w:rFonts w:ascii="Arial" w:hAnsi="Arial" w:cs="Arial"/>
          <w:sz w:val="10"/>
          <w:szCs w:val="10"/>
        </w:rPr>
      </w:pPr>
    </w:p>
    <w:p w14:paraId="6F807F99" w14:textId="77777777" w:rsidR="00760CF6" w:rsidRDefault="00760CF6" w:rsidP="00760CF6">
      <w:pPr>
        <w:spacing w:after="0"/>
        <w:ind w:left="360"/>
        <w:rPr>
          <w:rFonts w:ascii="Arial" w:hAnsi="Arial" w:cs="Arial"/>
          <w:b/>
          <w:bCs/>
        </w:rPr>
      </w:pPr>
      <w:r w:rsidRPr="004214A9">
        <w:rPr>
          <w:rFonts w:ascii="Arial" w:hAnsi="Arial" w:cs="Arial"/>
          <w:b/>
          <w:bCs/>
        </w:rPr>
        <w:t>Conn/ R&amp;E Leasing:</w:t>
      </w:r>
    </w:p>
    <w:p w14:paraId="2FABFD28" w14:textId="77777777" w:rsidR="00760CF6" w:rsidRDefault="00760CF6" w:rsidP="00760CF6">
      <w:pPr>
        <w:spacing w:after="0"/>
        <w:ind w:left="720"/>
        <w:rPr>
          <w:rFonts w:ascii="Arial" w:hAnsi="Arial" w:cs="Arial"/>
        </w:rPr>
      </w:pPr>
      <w:r>
        <w:rPr>
          <w:rFonts w:ascii="Arial" w:hAnsi="Arial" w:cs="Arial"/>
        </w:rPr>
        <w:t xml:space="preserve">Arrival was at 5:42 pm.  This pit is currently not being used, only storage, and there is no current bond for this site.  The board had a discussion on current usage and current bond requirements.  They also stated that this pit would have to go through the renewal process with a new application.  </w:t>
      </w:r>
    </w:p>
    <w:p w14:paraId="741BA2A6" w14:textId="77777777" w:rsidR="00760CF6" w:rsidRDefault="00760CF6" w:rsidP="00760CF6">
      <w:pPr>
        <w:spacing w:after="0"/>
        <w:ind w:left="360"/>
        <w:rPr>
          <w:rFonts w:ascii="Arial" w:hAnsi="Arial" w:cs="Arial"/>
        </w:rPr>
      </w:pPr>
      <w:r>
        <w:rPr>
          <w:rFonts w:ascii="Arial" w:hAnsi="Arial" w:cs="Arial"/>
        </w:rPr>
        <w:t>This meeting was adjourned at 5:54 pm</w:t>
      </w:r>
    </w:p>
    <w:p w14:paraId="549F7454" w14:textId="4962C82B" w:rsidR="00EB485B" w:rsidRDefault="00760CF6" w:rsidP="00760CF6">
      <w:pPr>
        <w:spacing w:after="0"/>
        <w:ind w:left="360" w:right="-180" w:hanging="450"/>
        <w:jc w:val="center"/>
      </w:pPr>
      <w:r w:rsidRPr="004214A9">
        <w:rPr>
          <w:rFonts w:ascii="Arial" w:hAnsi="Arial" w:cs="Arial"/>
          <w:i/>
          <w:iCs/>
          <w:sz w:val="20"/>
          <w:szCs w:val="20"/>
        </w:rPr>
        <w:t>Pictures were taken at each of the sites visited</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M</w:t>
      </w:r>
      <w:r>
        <w:rPr>
          <w:rFonts w:ascii="Arial" w:hAnsi="Arial" w:cs="Arial"/>
          <w:i/>
          <w:iCs/>
          <w:sz w:val="20"/>
          <w:szCs w:val="20"/>
        </w:rPr>
        <w:t xml:space="preserve">inutes </w:t>
      </w:r>
      <w:r>
        <w:rPr>
          <w:rFonts w:ascii="Arial" w:hAnsi="Arial" w:cs="Arial"/>
          <w:i/>
          <w:iCs/>
          <w:sz w:val="20"/>
          <w:szCs w:val="20"/>
        </w:rPr>
        <w:t>a</w:t>
      </w:r>
      <w:r>
        <w:rPr>
          <w:rFonts w:ascii="Arial" w:hAnsi="Arial" w:cs="Arial"/>
          <w:i/>
          <w:iCs/>
          <w:sz w:val="20"/>
          <w:szCs w:val="20"/>
        </w:rPr>
        <w:t>pproved 1/8/202</w:t>
      </w:r>
      <w:r>
        <w:rPr>
          <w:rFonts w:ascii="Arial" w:hAnsi="Arial" w:cs="Arial"/>
          <w:i/>
          <w:iCs/>
          <w:sz w:val="20"/>
          <w:szCs w:val="20"/>
        </w:rPr>
        <w:t>4</w:t>
      </w:r>
    </w:p>
    <w:sectPr w:rsidR="00EB485B" w:rsidSect="00760CF6">
      <w:headerReference w:type="even" r:id="rId6"/>
      <w:headerReference w:type="default" r:id="rId7"/>
      <w:footerReference w:type="even" r:id="rId8"/>
      <w:footerReference w:type="default" r:id="rId9"/>
      <w:headerReference w:type="first" r:id="rId10"/>
      <w:footerReference w:type="first" r:id="rId11"/>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FEA2" w14:textId="77777777" w:rsidR="00760CF6" w:rsidRDefault="00760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81F7" w14:textId="77777777" w:rsidR="00760CF6" w:rsidRDefault="00760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1CF7" w14:textId="77777777" w:rsidR="00760CF6" w:rsidRDefault="00760CF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B200" w14:textId="318E8F7E" w:rsidR="00760CF6" w:rsidRDefault="00760CF6">
    <w:pPr>
      <w:pStyle w:val="Header"/>
    </w:pPr>
    <w:r>
      <w:rPr>
        <w:noProof/>
      </w:rPr>
      <mc:AlternateContent>
        <mc:Choice Requires="wps">
          <w:drawing>
            <wp:anchor distT="0" distB="0" distL="114300" distR="114300" simplePos="0" relativeHeight="251660288" behindDoc="1" locked="0" layoutInCell="0" allowOverlap="1" wp14:anchorId="3B9178F8" wp14:editId="19AD89DC">
              <wp:simplePos x="0" y="0"/>
              <wp:positionH relativeFrom="margin">
                <wp:align>center</wp:align>
              </wp:positionH>
              <wp:positionV relativeFrom="margin">
                <wp:align>center</wp:align>
              </wp:positionV>
              <wp:extent cx="5237480" cy="3141980"/>
              <wp:effectExtent l="0" t="1152525" r="0" b="658495"/>
              <wp:wrapNone/>
              <wp:docPr id="660690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49ECDD" w14:textId="77777777" w:rsidR="00760CF6" w:rsidRDefault="00760CF6" w:rsidP="00760CF6">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9178F8"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MS+AEAAMw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" o:allowincell="f" filled="f" stroked="f">
              <v:stroke joinstyle="round"/>
              <o:lock v:ext="edit" shapetype="t"/>
              <v:textbox style="mso-fit-shape-to-text:t">
                <w:txbxContent>
                  <w:p w14:paraId="7949ECDD" w14:textId="77777777" w:rsidR="00760CF6" w:rsidRDefault="00760CF6" w:rsidP="00760CF6">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6499" w14:textId="4328D61F" w:rsidR="00760CF6" w:rsidRDefault="00760CF6">
    <w:pPr>
      <w:pStyle w:val="Header"/>
    </w:pPr>
    <w:r>
      <w:rPr>
        <w:noProof/>
      </w:rPr>
      <mc:AlternateContent>
        <mc:Choice Requires="wps">
          <w:drawing>
            <wp:anchor distT="0" distB="0" distL="114300" distR="114300" simplePos="0" relativeHeight="251661312" behindDoc="1" locked="0" layoutInCell="0" allowOverlap="1" wp14:anchorId="56DAA1C7" wp14:editId="40A98A3B">
              <wp:simplePos x="0" y="0"/>
              <wp:positionH relativeFrom="margin">
                <wp:align>center</wp:align>
              </wp:positionH>
              <wp:positionV relativeFrom="margin">
                <wp:align>center</wp:align>
              </wp:positionV>
              <wp:extent cx="5237480" cy="3141980"/>
              <wp:effectExtent l="0" t="1152525" r="0" b="658495"/>
              <wp:wrapNone/>
              <wp:docPr id="9854768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AF5EE4" w14:textId="77777777" w:rsidR="00760CF6" w:rsidRDefault="00760CF6" w:rsidP="00760CF6">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DAA1C7" id="_x0000_t202" coordsize="21600,21600" o:spt="202" path="m,l,21600r21600,l21600,xe">
              <v:stroke joinstyle="miter"/>
              <v:path gradientshapeok="t" o:connecttype="rect"/>
            </v:shapetype>
            <v:shape id="Text Box 1" o:spid="_x0000_s1027" type="#_x0000_t202" style="position:absolute;margin-left:0;margin-top:0;width:412.4pt;height:24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d9QEAAMU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" o:allowincell="f" filled="f" stroked="f">
              <v:stroke joinstyle="round"/>
              <o:lock v:ext="edit" shapetype="t"/>
              <v:textbox style="mso-fit-shape-to-text:t">
                <w:txbxContent>
                  <w:p w14:paraId="66AF5EE4" w14:textId="77777777" w:rsidR="00760CF6" w:rsidRDefault="00760CF6" w:rsidP="00760CF6">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3B57" w14:textId="77777777" w:rsidR="00760CF6" w:rsidRDefault="00760CF6">
    <w:pPr>
      <w:pStyle w:val="Header"/>
    </w:pPr>
    <w:r>
      <w:rPr>
        <w:noProof/>
      </w:rPr>
      <w:pict w14:anchorId="1C7D2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12.4pt;height:247.4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2C6"/>
    <w:multiLevelType w:val="hybridMultilevel"/>
    <w:tmpl w:val="B35089E2"/>
    <w:lvl w:ilvl="0" w:tplc="37FAE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0763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F6"/>
    <w:rsid w:val="00760CF6"/>
    <w:rsid w:val="0093679E"/>
    <w:rsid w:val="00EB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62F30"/>
  <w15:chartTrackingRefBased/>
  <w15:docId w15:val="{CA78B423-185B-46D3-9593-07CEB313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CF6"/>
    <w:pPr>
      <w:ind w:left="720"/>
      <w:contextualSpacing/>
    </w:pPr>
  </w:style>
  <w:style w:type="paragraph" w:styleId="Header">
    <w:name w:val="header"/>
    <w:basedOn w:val="Normal"/>
    <w:link w:val="HeaderChar"/>
    <w:uiPriority w:val="99"/>
    <w:unhideWhenUsed/>
    <w:rsid w:val="00760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CF6"/>
  </w:style>
  <w:style w:type="paragraph" w:styleId="Footer">
    <w:name w:val="footer"/>
    <w:basedOn w:val="Normal"/>
    <w:link w:val="FooterChar"/>
    <w:uiPriority w:val="99"/>
    <w:unhideWhenUsed/>
    <w:rsid w:val="00760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Assessing Clerk</dc:creator>
  <cp:keywords/>
  <dc:description/>
  <cp:lastModifiedBy>Assessing Clerk</cp:lastModifiedBy>
  <cp:revision>1</cp:revision>
  <dcterms:created xsi:type="dcterms:W3CDTF">2024-01-16T17:29:00Z</dcterms:created>
  <dcterms:modified xsi:type="dcterms:W3CDTF">2024-01-16T17:31:00Z</dcterms:modified>
</cp:coreProperties>
</file>